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72DA" w14:textId="77777777" w:rsidR="000C43B1" w:rsidRPr="006761A2" w:rsidRDefault="000C43B1" w:rsidP="000C43B1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A07FCF" wp14:editId="7A5423D4">
            <wp:simplePos x="0" y="0"/>
            <wp:positionH relativeFrom="margin">
              <wp:posOffset>6026785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1A2">
        <w:rPr>
          <w:b/>
          <w:bCs/>
          <w:sz w:val="32"/>
          <w:szCs w:val="32"/>
        </w:rPr>
        <w:t>Revision Guidance: Preparation for Summative Assessment</w:t>
      </w:r>
      <w:r>
        <w:rPr>
          <w:b/>
          <w:bCs/>
          <w:sz w:val="32"/>
          <w:szCs w:val="32"/>
        </w:rPr>
        <w:t xml:space="preserve"> 2</w:t>
      </w:r>
    </w:p>
    <w:p w14:paraId="5165F660" w14:textId="77777777" w:rsidR="000C43B1" w:rsidRDefault="000C43B1" w:rsidP="000C43B1"/>
    <w:tbl>
      <w:tblPr>
        <w:tblStyle w:val="TableGrid"/>
        <w:tblpPr w:leftFromText="180" w:rightFromText="180" w:vertAnchor="text" w:horzAnchor="margin" w:tblpY="-25"/>
        <w:tblW w:w="10351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  <w:gridCol w:w="1560"/>
        <w:gridCol w:w="7"/>
      </w:tblGrid>
      <w:tr w:rsidR="000C43B1" w:rsidRPr="00150134" w14:paraId="6A9D3F42" w14:textId="77777777" w:rsidTr="00294CFB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FA9B144" w14:textId="77777777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088" w:type="dxa"/>
            <w:gridSpan w:val="3"/>
          </w:tcPr>
          <w:p w14:paraId="3C02693A" w14:textId="77777777" w:rsidR="000C43B1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8BA2A6" w14:textId="77777777" w:rsidR="000C43B1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English </w:t>
            </w:r>
          </w:p>
          <w:p w14:paraId="5EEB8635" w14:textId="77777777" w:rsidR="000C43B1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Year 8</w:t>
            </w:r>
          </w:p>
          <w:p w14:paraId="0C88792C" w14:textId="77777777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C43B1" w:rsidRPr="00150134" w14:paraId="4C171BBE" w14:textId="77777777" w:rsidTr="00294CFB">
        <w:trPr>
          <w:trHeight w:val="94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D90C29C" w14:textId="77777777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Date:</w:t>
            </w:r>
          </w:p>
        </w:tc>
        <w:tc>
          <w:tcPr>
            <w:tcW w:w="8088" w:type="dxa"/>
            <w:gridSpan w:val="3"/>
          </w:tcPr>
          <w:p w14:paraId="2586A946" w14:textId="77777777" w:rsidR="000C43B1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Week Commencing: </w:t>
            </w:r>
          </w:p>
          <w:p w14:paraId="3A18AAA9" w14:textId="1281EB76" w:rsidR="000C43B1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Writing – 1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F1260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March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  <w:p w14:paraId="5F57F321" w14:textId="3E97C57F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Reading – </w:t>
            </w: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Pr="00F12605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sz w:val="24"/>
                <w:szCs w:val="24"/>
              </w:rPr>
              <w:t xml:space="preserve"> March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0C43B1" w:rsidRPr="00150134" w14:paraId="568B81DE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shd w:val="clear" w:color="auto" w:fill="F2F2F2" w:themeFill="background1" w:themeFillShade="F2"/>
            <w:vAlign w:val="center"/>
          </w:tcPr>
          <w:p w14:paraId="2D90314D" w14:textId="77777777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FC01252" w14:textId="77777777" w:rsidR="000C43B1" w:rsidRPr="00150134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0C43B1" w:rsidRPr="00150134" w14:paraId="48297154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410216B0" w14:textId="77777777" w:rsidR="000C43B1" w:rsidRPr="0003585F" w:rsidRDefault="000C43B1" w:rsidP="00294CFB">
            <w:pPr>
              <w:rPr>
                <w:rFonts w:cstheme="minorHAnsi"/>
                <w:b/>
                <w:sz w:val="24"/>
                <w:szCs w:val="24"/>
              </w:rPr>
            </w:pPr>
            <w:r w:rsidRPr="0003585F">
              <w:rPr>
                <w:rFonts w:cstheme="minorHAnsi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1560" w:type="dxa"/>
            <w:vAlign w:val="center"/>
          </w:tcPr>
          <w:p w14:paraId="082D2D24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6761A2" w14:paraId="55D872EA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78ED86A5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 – beginning, middle, end, varying paragraphs lengths, chronological</w:t>
            </w:r>
          </w:p>
        </w:tc>
        <w:tc>
          <w:tcPr>
            <w:tcW w:w="1560" w:type="dxa"/>
            <w:vAlign w:val="center"/>
          </w:tcPr>
          <w:p w14:paraId="4B534DB2" w14:textId="77777777" w:rsidR="000C43B1" w:rsidRPr="006761A2" w:rsidRDefault="000C43B1" w:rsidP="00294CF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C43B1" w:rsidRPr="00150134" w14:paraId="2042DF22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6BBD5F42" w14:textId="6345608C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Follow the form of </w:t>
            </w:r>
            <w:r>
              <w:rPr>
                <w:rFonts w:cstheme="minorHAnsi"/>
                <w:sz w:val="24"/>
                <w:szCs w:val="24"/>
              </w:rPr>
              <w:t>letters</w:t>
            </w:r>
          </w:p>
        </w:tc>
        <w:tc>
          <w:tcPr>
            <w:tcW w:w="1560" w:type="dxa"/>
            <w:vAlign w:val="center"/>
          </w:tcPr>
          <w:p w14:paraId="5AFC6887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3D438219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4076D7E5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Sentences – embedded clauses, sentence openings, simple, compound, complex</w:t>
            </w:r>
          </w:p>
        </w:tc>
        <w:tc>
          <w:tcPr>
            <w:tcW w:w="1560" w:type="dxa"/>
            <w:vAlign w:val="center"/>
          </w:tcPr>
          <w:p w14:paraId="2A453D0A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6BAABEF2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61E2CE46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Using a variety of punctuation accurately </w:t>
            </w:r>
          </w:p>
        </w:tc>
        <w:tc>
          <w:tcPr>
            <w:tcW w:w="1560" w:type="dxa"/>
            <w:vAlign w:val="center"/>
          </w:tcPr>
          <w:p w14:paraId="5510416C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4EE81508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106C4DA4" w14:textId="5DC855A8" w:rsidR="000C43B1" w:rsidRPr="00150134" w:rsidRDefault="000C43B1" w:rsidP="00294CF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Vocabulary – linked to English key terms and </w:t>
            </w:r>
            <w:r>
              <w:rPr>
                <w:rFonts w:asciiTheme="minorHAnsi" w:hAnsiTheme="minorHAnsi" w:cstheme="minorHAnsi"/>
              </w:rPr>
              <w:t>formal</w:t>
            </w:r>
            <w:r>
              <w:rPr>
                <w:rFonts w:asciiTheme="minorHAnsi" w:hAnsiTheme="minorHAnsi" w:cstheme="minorHAnsi"/>
              </w:rPr>
              <w:t>, high level words</w:t>
            </w:r>
          </w:p>
        </w:tc>
        <w:tc>
          <w:tcPr>
            <w:tcW w:w="1560" w:type="dxa"/>
            <w:vAlign w:val="center"/>
          </w:tcPr>
          <w:p w14:paraId="25EB4CA5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6E76921E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387BAB80" w14:textId="77777777" w:rsidR="000C43B1" w:rsidRPr="00150134" w:rsidRDefault="000C43B1" w:rsidP="00294CF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Formal writing, Standard English </w:t>
            </w:r>
          </w:p>
        </w:tc>
        <w:tc>
          <w:tcPr>
            <w:tcW w:w="1560" w:type="dxa"/>
            <w:vAlign w:val="center"/>
          </w:tcPr>
          <w:p w14:paraId="7B6F0DEF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04938567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55D07252" w14:textId="77D9A816" w:rsidR="000C43B1" w:rsidRPr="00150134" w:rsidRDefault="000C43B1" w:rsidP="00294CF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Persuasive</w:t>
            </w:r>
            <w:r>
              <w:rPr>
                <w:rFonts w:asciiTheme="minorHAnsi" w:hAnsiTheme="minorHAnsi" w:cstheme="minorHAnsi"/>
              </w:rPr>
              <w:t xml:space="preserve"> language – using a range of facts, quotes, clear details, discourse markers, use of </w:t>
            </w:r>
            <w:r>
              <w:rPr>
                <w:rFonts w:asciiTheme="minorHAnsi" w:hAnsiTheme="minorHAnsi" w:cstheme="minorHAnsi"/>
              </w:rPr>
              <w:t>1</w:t>
            </w:r>
            <w:r w:rsidRPr="000C43B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person, direct address, past, present, future tense</w:t>
            </w:r>
          </w:p>
        </w:tc>
        <w:tc>
          <w:tcPr>
            <w:tcW w:w="1560" w:type="dxa"/>
            <w:vAlign w:val="center"/>
          </w:tcPr>
          <w:p w14:paraId="38BEA382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4AF75DE3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2A71655C" w14:textId="7190ED98" w:rsidR="000C43B1" w:rsidRPr="00951B3D" w:rsidRDefault="000C43B1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Cs/>
                <w:sz w:val="24"/>
                <w:szCs w:val="24"/>
              </w:rPr>
              <w:t>Other writer techniques</w:t>
            </w:r>
            <w:r>
              <w:rPr>
                <w:rFonts w:eastAsia="Tahoma" w:cstheme="minorHAnsi"/>
                <w:bCs/>
                <w:sz w:val="24"/>
                <w:szCs w:val="24"/>
              </w:rPr>
              <w:t xml:space="preserve"> to </w:t>
            </w:r>
            <w:r>
              <w:rPr>
                <w:rFonts w:eastAsia="Tahoma" w:cstheme="minorHAnsi"/>
                <w:bCs/>
                <w:sz w:val="24"/>
                <w:szCs w:val="24"/>
              </w:rPr>
              <w:t>persuade, argue</w:t>
            </w:r>
            <w:r w:rsidRPr="00951B3D">
              <w:rPr>
                <w:rFonts w:eastAsia="Tahoma" w:cstheme="minorHAnsi"/>
                <w:bCs/>
                <w:sz w:val="24"/>
                <w:szCs w:val="24"/>
              </w:rPr>
              <w:t xml:space="preserve"> – three part list, repetition</w:t>
            </w:r>
            <w:r>
              <w:rPr>
                <w:rFonts w:eastAsia="Tahoma" w:cstheme="minorHAnsi"/>
                <w:bCs/>
                <w:sz w:val="24"/>
                <w:szCs w:val="24"/>
              </w:rPr>
              <w:t>, alliteration</w:t>
            </w:r>
          </w:p>
        </w:tc>
        <w:tc>
          <w:tcPr>
            <w:tcW w:w="1560" w:type="dxa"/>
            <w:vAlign w:val="center"/>
          </w:tcPr>
          <w:p w14:paraId="5B4A42F3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06A7B82A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0ED99FBD" w14:textId="77777777" w:rsidR="000C43B1" w:rsidRPr="00951B3D" w:rsidRDefault="000C43B1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Cs/>
                <w:sz w:val="24"/>
                <w:szCs w:val="24"/>
              </w:rPr>
              <w:t>Use specific word classes for effect – adjectives, verbs, nouns, adverbs</w:t>
            </w:r>
          </w:p>
        </w:tc>
        <w:tc>
          <w:tcPr>
            <w:tcW w:w="1560" w:type="dxa"/>
            <w:vAlign w:val="center"/>
          </w:tcPr>
          <w:p w14:paraId="4DD1DA12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6864BAD0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4066FA3B" w14:textId="2B1DB760" w:rsidR="00CD01A1" w:rsidRDefault="00CD01A1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r>
              <w:rPr>
                <w:rFonts w:eastAsia="Tahoma" w:cstheme="minorHAnsi"/>
                <w:bCs/>
                <w:sz w:val="24"/>
                <w:szCs w:val="24"/>
              </w:rPr>
              <w:t>How to write a formal letter</w:t>
            </w:r>
          </w:p>
          <w:p w14:paraId="0307F4C4" w14:textId="686D9386" w:rsidR="000C43B1" w:rsidRDefault="00CD01A1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hyperlink r:id="rId5" w:history="1">
              <w:r w:rsidRPr="0044022C">
                <w:rPr>
                  <w:rStyle w:val="Hyperlink"/>
                  <w:rFonts w:eastAsia="Tahoma" w:cstheme="minorHAnsi"/>
                  <w:bCs/>
                  <w:sz w:val="24"/>
                  <w:szCs w:val="24"/>
                </w:rPr>
                <w:t>https://www.bbc.co.uk/bitesize/articles/zkq8hbk#zvb27yc</w:t>
              </w:r>
            </w:hyperlink>
          </w:p>
          <w:p w14:paraId="40C2B174" w14:textId="77777777" w:rsidR="00CD01A1" w:rsidRDefault="009A2829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r>
              <w:rPr>
                <w:rFonts w:eastAsia="Tahoma" w:cstheme="minorHAnsi"/>
                <w:bCs/>
                <w:sz w:val="24"/>
                <w:szCs w:val="24"/>
              </w:rPr>
              <w:t>Writing to argue, persuade</w:t>
            </w:r>
          </w:p>
          <w:p w14:paraId="0FBA245D" w14:textId="6E9E335F" w:rsidR="009A2829" w:rsidRDefault="009A2829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  <w:hyperlink r:id="rId6" w:history="1">
              <w:r w:rsidRPr="0044022C">
                <w:rPr>
                  <w:rStyle w:val="Hyperlink"/>
                  <w:rFonts w:eastAsia="Tahoma" w:cstheme="minorHAnsi"/>
                  <w:bCs/>
                  <w:sz w:val="24"/>
                  <w:szCs w:val="24"/>
                </w:rPr>
                <w:t>https://www.bbc.co.uk/bitesize/articles/zv6yvwx</w:t>
              </w:r>
            </w:hyperlink>
          </w:p>
          <w:p w14:paraId="6B50CBA4" w14:textId="08A67DEB" w:rsidR="009A2829" w:rsidRPr="00951B3D" w:rsidRDefault="009A2829" w:rsidP="00294CFB">
            <w:pPr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A14F1D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7026C360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7B5FAF00" w14:textId="77777777" w:rsidR="000C43B1" w:rsidRPr="00951B3D" w:rsidRDefault="000C43B1" w:rsidP="00294CFB">
            <w:pPr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951B3D">
              <w:rPr>
                <w:rFonts w:eastAsia="Tahoma" w:cstheme="minorHAnsi"/>
                <w:b/>
                <w:bCs/>
                <w:sz w:val="24"/>
                <w:szCs w:val="24"/>
              </w:rPr>
              <w:t xml:space="preserve">Reading </w:t>
            </w:r>
          </w:p>
        </w:tc>
        <w:tc>
          <w:tcPr>
            <w:tcW w:w="1560" w:type="dxa"/>
            <w:vAlign w:val="center"/>
          </w:tcPr>
          <w:p w14:paraId="20C9935B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702D6717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1A22385B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 w:rsidRPr="00951B3D">
              <w:rPr>
                <w:rFonts w:eastAsia="Tahoma" w:cstheme="minorHAnsi"/>
                <w:b/>
                <w:bCs/>
                <w:i/>
                <w:iCs/>
                <w:sz w:val="24"/>
                <w:szCs w:val="24"/>
              </w:rPr>
              <w:t>All of the above</w:t>
            </w:r>
            <w:r>
              <w:rPr>
                <w:rFonts w:eastAsia="Tahoma" w:cstheme="minorHAnsi"/>
                <w:sz w:val="24"/>
                <w:szCs w:val="24"/>
              </w:rPr>
              <w:t xml:space="preserve"> – being able to identify and </w:t>
            </w:r>
            <w:proofErr w:type="spellStart"/>
            <w:r>
              <w:rPr>
                <w:rFonts w:eastAsia="Tahoma" w:cstheme="minorHAnsi"/>
                <w:sz w:val="24"/>
                <w:szCs w:val="24"/>
              </w:rPr>
              <w:t>analyse</w:t>
            </w:r>
            <w:proofErr w:type="spellEnd"/>
            <w:r>
              <w:rPr>
                <w:rFonts w:eastAsia="Tahoma" w:cstheme="minorHAnsi"/>
                <w:sz w:val="24"/>
                <w:szCs w:val="24"/>
              </w:rPr>
              <w:t xml:space="preserve"> the effect of language and structure in texts</w:t>
            </w:r>
          </w:p>
        </w:tc>
        <w:tc>
          <w:tcPr>
            <w:tcW w:w="1560" w:type="dxa"/>
            <w:vAlign w:val="center"/>
          </w:tcPr>
          <w:p w14:paraId="2DD8C5EA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3E1D468B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18D8C954" w14:textId="77777777" w:rsidR="000C43B1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Read closely for meaning</w:t>
            </w:r>
          </w:p>
        </w:tc>
        <w:tc>
          <w:tcPr>
            <w:tcW w:w="1560" w:type="dxa"/>
            <w:vAlign w:val="center"/>
          </w:tcPr>
          <w:p w14:paraId="4FB06B9D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31CE5D06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04281A8A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Follow the PETER/PETAL/what, how, why analytical paragraph structure</w:t>
            </w:r>
          </w:p>
        </w:tc>
        <w:tc>
          <w:tcPr>
            <w:tcW w:w="1560" w:type="dxa"/>
            <w:vAlign w:val="center"/>
          </w:tcPr>
          <w:p w14:paraId="118EE405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7A2B12DD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54D3746A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Be specific with a range of points</w:t>
            </w:r>
          </w:p>
        </w:tc>
        <w:tc>
          <w:tcPr>
            <w:tcW w:w="1560" w:type="dxa"/>
            <w:vAlign w:val="center"/>
          </w:tcPr>
          <w:p w14:paraId="4F25DA0D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5E607B3B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617FA8EF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Explain and infer the meaning of quotations</w:t>
            </w:r>
          </w:p>
        </w:tc>
        <w:tc>
          <w:tcPr>
            <w:tcW w:w="1560" w:type="dxa"/>
            <w:vAlign w:val="center"/>
          </w:tcPr>
          <w:p w14:paraId="7980D461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5B432589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36647926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proofErr w:type="spellStart"/>
            <w:r>
              <w:rPr>
                <w:rFonts w:eastAsia="Tahoma" w:cstheme="minorHAnsi"/>
                <w:sz w:val="24"/>
                <w:szCs w:val="24"/>
              </w:rPr>
              <w:t>Analyse</w:t>
            </w:r>
            <w:proofErr w:type="spellEnd"/>
            <w:r>
              <w:rPr>
                <w:rFonts w:eastAsia="Tahoma" w:cstheme="minorHAnsi"/>
                <w:sz w:val="24"/>
                <w:szCs w:val="24"/>
              </w:rPr>
              <w:t xml:space="preserve"> the language and its specific effects</w:t>
            </w:r>
          </w:p>
        </w:tc>
        <w:tc>
          <w:tcPr>
            <w:tcW w:w="1560" w:type="dxa"/>
            <w:vAlign w:val="center"/>
          </w:tcPr>
          <w:p w14:paraId="4788842A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092F42C0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3A03D049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Make links to context where possible, including the setting of the poem, knowledge of the author and their context.</w:t>
            </w:r>
          </w:p>
        </w:tc>
        <w:tc>
          <w:tcPr>
            <w:tcW w:w="1560" w:type="dxa"/>
            <w:vAlign w:val="center"/>
          </w:tcPr>
          <w:p w14:paraId="3F5A605A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5F366553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7520825C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Make comments on viewpoints, author’s intention</w:t>
            </w:r>
          </w:p>
        </w:tc>
        <w:tc>
          <w:tcPr>
            <w:tcW w:w="1560" w:type="dxa"/>
            <w:vAlign w:val="center"/>
          </w:tcPr>
          <w:p w14:paraId="7B35EF9D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3B686EB1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44DA14C4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Make comments on tone, atmosphere, tension</w:t>
            </w:r>
          </w:p>
        </w:tc>
        <w:tc>
          <w:tcPr>
            <w:tcW w:w="1560" w:type="dxa"/>
            <w:vAlign w:val="center"/>
          </w:tcPr>
          <w:p w14:paraId="7D5B8774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7DD02BDB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306B5864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Include a range of poetic terminology</w:t>
            </w:r>
          </w:p>
        </w:tc>
        <w:tc>
          <w:tcPr>
            <w:tcW w:w="1560" w:type="dxa"/>
            <w:vAlign w:val="center"/>
          </w:tcPr>
          <w:p w14:paraId="212AB0DF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3076BB45" w14:textId="77777777" w:rsidTr="00356151">
        <w:trPr>
          <w:gridAfter w:val="1"/>
          <w:wAfter w:w="7" w:type="dxa"/>
          <w:trHeight w:val="397"/>
        </w:trPr>
        <w:tc>
          <w:tcPr>
            <w:tcW w:w="8784" w:type="dxa"/>
            <w:gridSpan w:val="2"/>
            <w:vAlign w:val="center"/>
          </w:tcPr>
          <w:p w14:paraId="362F7063" w14:textId="77777777" w:rsidR="000C43B1" w:rsidRPr="00150134" w:rsidRDefault="000C43B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Develop explanations of points, ideas, interpretations in detail</w:t>
            </w:r>
          </w:p>
        </w:tc>
        <w:tc>
          <w:tcPr>
            <w:tcW w:w="1560" w:type="dxa"/>
            <w:vAlign w:val="center"/>
          </w:tcPr>
          <w:p w14:paraId="54F75B4F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43B1" w:rsidRPr="00150134" w14:paraId="28E2EDBD" w14:textId="77777777" w:rsidTr="00356151">
        <w:trPr>
          <w:gridAfter w:val="1"/>
          <w:wAfter w:w="7" w:type="dxa"/>
          <w:trHeight w:val="859"/>
        </w:trPr>
        <w:tc>
          <w:tcPr>
            <w:tcW w:w="8784" w:type="dxa"/>
            <w:gridSpan w:val="2"/>
            <w:vAlign w:val="center"/>
          </w:tcPr>
          <w:p w14:paraId="55FB0A2D" w14:textId="14D344D9" w:rsidR="000C43B1" w:rsidRPr="00150134" w:rsidRDefault="00356151" w:rsidP="00294CFB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M</w:t>
            </w:r>
            <w:r w:rsidR="000C43B1">
              <w:rPr>
                <w:rFonts w:eastAsia="Tahoma" w:cstheme="minorHAnsi"/>
                <w:sz w:val="24"/>
                <w:szCs w:val="24"/>
              </w:rPr>
              <w:t xml:space="preserve">ake links within the poem. </w:t>
            </w:r>
          </w:p>
        </w:tc>
        <w:tc>
          <w:tcPr>
            <w:tcW w:w="1560" w:type="dxa"/>
            <w:vAlign w:val="center"/>
          </w:tcPr>
          <w:p w14:paraId="1AC23E76" w14:textId="77777777" w:rsidR="000C43B1" w:rsidRPr="00150134" w:rsidRDefault="000C43B1" w:rsidP="00294CF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C74055" w14:textId="77777777" w:rsidR="000C43B1" w:rsidRDefault="000C43B1" w:rsidP="000C43B1"/>
    <w:p w14:paraId="0AFBBA19" w14:textId="77777777" w:rsidR="000C43B1" w:rsidRDefault="000C43B1" w:rsidP="000C43B1"/>
    <w:p w14:paraId="761F13EA" w14:textId="77777777" w:rsidR="000C43B1" w:rsidRDefault="000C43B1" w:rsidP="000C43B1"/>
    <w:p w14:paraId="214BF91D" w14:textId="77777777" w:rsidR="000C43B1" w:rsidRDefault="000C43B1" w:rsidP="000C43B1"/>
    <w:p w14:paraId="32F53D1F" w14:textId="77777777" w:rsidR="00EE3523" w:rsidRDefault="00EE3523"/>
    <w:sectPr w:rsidR="00EE3523" w:rsidSect="00356151">
      <w:pgSz w:w="11906" w:h="16838"/>
      <w:pgMar w:top="142" w:right="991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B1"/>
    <w:rsid w:val="00002F5B"/>
    <w:rsid w:val="000C43B1"/>
    <w:rsid w:val="00356151"/>
    <w:rsid w:val="009A2829"/>
    <w:rsid w:val="00CD01A1"/>
    <w:rsid w:val="00EC3387"/>
    <w:rsid w:val="00EE3523"/>
    <w:rsid w:val="00FE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FB2F"/>
  <w15:chartTrackingRefBased/>
  <w15:docId w15:val="{A6629E94-4509-460A-9406-271C4D4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B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3B1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D01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articles/zv6yvwx" TargetMode="External"/><Relationship Id="rId5" Type="http://schemas.openxmlformats.org/officeDocument/2006/relationships/hyperlink" Target="https://www.bbc.co.uk/bitesize/articles/zkq8hbk#zvb27y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S.Kan</dc:creator>
  <cp:keywords/>
  <dc:description/>
  <cp:lastModifiedBy>S.Kan</cp:lastModifiedBy>
  <cp:revision>4</cp:revision>
  <dcterms:created xsi:type="dcterms:W3CDTF">2025-03-03T09:26:00Z</dcterms:created>
  <dcterms:modified xsi:type="dcterms:W3CDTF">2025-03-03T09:33:00Z</dcterms:modified>
</cp:coreProperties>
</file>